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</w:pPr>
      <w:bookmarkStart w:id="0" w:name="_GoBack"/>
      <w:r>
        <w:rPr>
          <w:rFonts w:hint="eastAsia"/>
          <w:b/>
          <w:sz w:val="30"/>
          <w:szCs w:val="30"/>
        </w:rPr>
        <w:t>惠州市第一</w:t>
      </w:r>
      <w:r>
        <w:rPr>
          <w:rFonts w:hint="eastAsia" w:ascii="Times New Roman" w:eastAsia="宋体"/>
          <w:b/>
          <w:sz w:val="30"/>
          <w:szCs w:val="30"/>
          <w:lang w:val="en-US" w:eastAsia="zh-CN"/>
        </w:rPr>
        <w:t>妇幼保健院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 w:ascii="Times New Roman" w:eastAsia="宋体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 w:eastAsia="宋体"/>
          <w:b/>
          <w:sz w:val="30"/>
          <w:szCs w:val="30"/>
          <w:lang w:eastAsia="zh-CN"/>
        </w:rPr>
        <w:t>“惠”聚优才</w:t>
      </w:r>
      <w:r>
        <w:rPr>
          <w:rFonts w:hint="eastAsia" w:ascii="Times New Roman" w:eastAsia="宋体"/>
          <w:b/>
          <w:sz w:val="30"/>
          <w:szCs w:val="30"/>
          <w:lang w:val="en-US" w:eastAsia="zh-CN"/>
        </w:rPr>
        <w:t>聘用制</w:t>
      </w:r>
      <w:r>
        <w:rPr>
          <w:rFonts w:hint="eastAsia"/>
          <w:b/>
          <w:sz w:val="30"/>
          <w:szCs w:val="30"/>
        </w:rPr>
        <w:t>专业技术人员</w:t>
      </w:r>
      <w:r>
        <w:rPr>
          <w:rFonts w:hint="eastAsia" w:ascii="Times New Roman" w:eastAsia="宋体"/>
          <w:b/>
          <w:sz w:val="30"/>
          <w:szCs w:val="30"/>
          <w:lang w:val="en-US" w:eastAsia="zh-CN"/>
        </w:rPr>
        <w:t>招聘</w:t>
      </w:r>
      <w:r>
        <w:rPr>
          <w:rFonts w:hint="eastAsia"/>
          <w:b/>
          <w:sz w:val="30"/>
          <w:szCs w:val="30"/>
        </w:rPr>
        <w:t>职位表</w:t>
      </w:r>
      <w:bookmarkEnd w:id="0"/>
    </w:p>
    <w:tbl>
      <w:tblPr>
        <w:tblStyle w:val="3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00"/>
        <w:gridCol w:w="516"/>
        <w:gridCol w:w="1400"/>
        <w:gridCol w:w="416"/>
        <w:gridCol w:w="2093"/>
        <w:gridCol w:w="701"/>
        <w:gridCol w:w="701"/>
        <w:gridCol w:w="1062"/>
        <w:gridCol w:w="719"/>
        <w:gridCol w:w="986"/>
        <w:gridCol w:w="239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66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小儿外科主任医师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外科学（A100210）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临床医学（B100301）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社会人士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小儿外科主任医师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具有5年以上三级医院小儿外科工作经验</w:t>
            </w:r>
          </w:p>
        </w:tc>
        <w:tc>
          <w:tcPr>
            <w:tcW w:w="14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耳鼻喉科副主任医师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临床医学（B100301）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社会人士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耳鼻喉科学副主任医师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具有5年以上三级医院耳鼻喉科工作经验</w:t>
            </w:r>
          </w:p>
        </w:tc>
        <w:tc>
          <w:tcPr>
            <w:tcW w:w="14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口腔科副主任医师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口腔临床医学(A100302)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口腔医学（B100601）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社会人士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口腔副主任医师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具有5年以上医院口腔科工作经验</w:t>
            </w:r>
          </w:p>
        </w:tc>
        <w:tc>
          <w:tcPr>
            <w:tcW w:w="14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5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2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儿童神经康复科副主任医师</w:t>
            </w:r>
          </w:p>
        </w:tc>
        <w:tc>
          <w:tcPr>
            <w:tcW w:w="5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4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儿科学（A100202）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临床医学（B100301）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儿科学（B100307）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学士及以上</w:t>
            </w:r>
          </w:p>
        </w:tc>
        <w:tc>
          <w:tcPr>
            <w:tcW w:w="106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7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45周岁以下</w:t>
            </w:r>
          </w:p>
        </w:tc>
        <w:tc>
          <w:tcPr>
            <w:tcW w:w="9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小儿内科副主任医师</w:t>
            </w:r>
          </w:p>
        </w:tc>
        <w:tc>
          <w:tcPr>
            <w:tcW w:w="23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具有5年以上三级医院儿童神经康复科工作经验</w:t>
            </w:r>
          </w:p>
        </w:tc>
        <w:tc>
          <w:tcPr>
            <w:tcW w:w="14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眼科副主任医师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眼科学（A100212）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眼视光医学（B100304）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学士及以上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45周岁以下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眼科副主任医师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具有5年以上三级医院眼科工作经验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放射科副主任医师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影像医学与核医学（A100207）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医学影像学（B100303）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学士及以上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45周岁以下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放射医学副主任医师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具有5年以上医院放射科工作经验，三级医院工作经历者优先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泌尿外科副主任医师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临床医学（B100301）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45周岁以下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普通外科副主任医师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具有5年以上三级医院泌尿外科工作经验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产前诊断实验室副主任技师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临床检验、教学、科研等工作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遗传学（A0710071）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博士研究生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45周岁以下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副主任技师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心理科主治医师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精神病与精神病卫生学（A100205）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临床医学（B100301）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学士及以上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45周岁以下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精神病学主治医师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眼科医师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眼科学（A100212）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执业医师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妇科医师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妇产科学（A100211）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执业医师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儿保科医师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儿科学（A100202）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35周岁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执业医师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具有2年以上三级医院儿童保健科工作经验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麻醉手术室医师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麻醉学（A100217）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35周岁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执业医师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新生儿科医师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儿科学（A100202）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执业医师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检验科技师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临床检验诊断学（A100208）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2023年应届毕业生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医学检验技师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Q2YWZlODZkNzdiZjk2ODU2YzVjNDNmMmM0Y2QifQ=="/>
  </w:docVars>
  <w:rsids>
    <w:rsidRoot w:val="52052E42"/>
    <w:rsid w:val="520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2022-10-13T11:55:00Z</dcterms:created>
  <dc:creator>李 大 潼 </dc:creator>
  <cp:lastModifiedBy>李 大 潼 </cp:lastModifiedBy>
  <dcterms:modified xsi:type="dcterms:W3CDTF">2022-10-13T11:56:05Z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CB627B10F30B44BDBAD65F8B8380CCAB</vt:lpwstr>
  </property>
</Properties>
</file>