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信息代表登记备案表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备案日期：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46"/>
        <w:gridCol w:w="649"/>
        <w:gridCol w:w="1481"/>
        <w:gridCol w:w="154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所属公司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职务/岗位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医疗信息领域工作简介</w:t>
            </w:r>
          </w:p>
        </w:tc>
        <w:tc>
          <w:tcPr>
            <w:tcW w:w="5449" w:type="dxa"/>
            <w:gridSpan w:val="4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所代表的软/硬件简介</w:t>
            </w:r>
          </w:p>
        </w:tc>
        <w:tc>
          <w:tcPr>
            <w:tcW w:w="5449" w:type="dxa"/>
            <w:gridSpan w:val="4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5449" w:type="dxa"/>
            <w:gridSpan w:val="4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449" w:type="dxa"/>
            <w:gridSpan w:val="4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授权起始日期</w:t>
            </w:r>
          </w:p>
        </w:tc>
        <w:tc>
          <w:tcPr>
            <w:tcW w:w="199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授权终止日期</w:t>
            </w:r>
          </w:p>
        </w:tc>
        <w:tc>
          <w:tcPr>
            <w:tcW w:w="3319" w:type="dxa"/>
            <w:gridSpan w:val="2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授权内容</w:t>
            </w:r>
          </w:p>
        </w:tc>
        <w:tc>
          <w:tcPr>
            <w:tcW w:w="5449" w:type="dxa"/>
            <w:gridSpan w:val="4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48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本企业（或个人）保证上述内容不存在任何虚假情况，并对上述内容的真实性、准确性、有效性承担全部责任。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信息代表签名：</w:t>
            </w:r>
          </w:p>
        </w:tc>
      </w:tr>
    </w:tbl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jk0MTBkNjA1MzY3NzA4ZWQ1MDIyZjczODg0MzAifQ=="/>
  </w:docVars>
  <w:rsids>
    <w:rsidRoot w:val="1D112607"/>
    <w:rsid w:val="124A1F77"/>
    <w:rsid w:val="1D112607"/>
    <w:rsid w:val="1EB7642C"/>
    <w:rsid w:val="1F5F4555"/>
    <w:rsid w:val="515E7C64"/>
    <w:rsid w:val="53CC3AED"/>
    <w:rsid w:val="55BB37E3"/>
    <w:rsid w:val="64165F63"/>
    <w:rsid w:val="7602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6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2023-07-10T05:23:00Z</dcterms:created>
  <dc:creator>珺珺</dc:creator>
  <cp:lastModifiedBy>何舒晨</cp:lastModifiedBy>
  <dcterms:modified xsi:type="dcterms:W3CDTF">2023-09-06T09:56:38Z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A651785CE72A4B2CA8C53A91AD3510F3_13</vt:lpwstr>
  </property>
</Properties>
</file>